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40"/>
      </w:pPr>
      <w:r>
        <w:rPr>
          <w:rFonts w:ascii="Arial" w:hAnsi="Arial" w:cs="Arial"/>
          <w:sz w:val="58"/>
          <w:sz-cs w:val="58"/>
          <w:b/>
          <w:spacing w:val="0"/>
          <w:color w:val="0D121F"/>
        </w:rPr>
        <w:t xml:space="preserve">Samuel Kidemi Kisaga</w:t>
      </w:r>
    </w:p>
    <w:p>
      <w:pPr>
        <w:jc w:val="both"/>
        <w:spacing w:after="120"/>
      </w:pPr>
      <w:r>
        <w:rPr>
          <w:rFonts w:ascii="Arial" w:hAnsi="Arial" w:cs="Arial"/>
          <w:sz w:val="34"/>
          <w:sz-cs w:val="34"/>
          <w:b/>
          <w:spacing w:val="0"/>
          <w:color w:val="1D48E6"/>
        </w:rPr>
        <w:t xml:space="preserve">Web Designer | Front-End Developer | UI/UX Designer</w:t>
      </w:r>
    </w:p>
    <w:p>
      <w:pPr>
        <w:jc w:val="both"/>
        <w:spacing w:after="200"/>
      </w:pPr>
      <w:r>
        <w:rPr>
          <w:rFonts w:ascii="Arial" w:hAnsi="Arial" w:cs="Arial"/>
          <w:sz w:val="28"/>
          <w:sz-cs w:val="28"/>
          <w:spacing w:val="0"/>
          <w:color w:val="171E2D"/>
        </w:rPr>
        <w:t xml:space="preserve">Nairobi, Kenya  |  +254 722 753 819  |  sammiekidemi@gmail.com  |  xclusivetech.co.ke</w:t>
      </w:r>
    </w:p>
    <w:p>
      <w:pPr/>
      <w:r>
        <w:rPr>
          <w:rFonts w:ascii="Arial" w:hAnsi="Arial" w:cs="Arial"/>
          <w:sz w:val="29"/>
          <w:sz-cs w:val="29"/>
          <w:spacing w:val="0"/>
          <w:color w:val="6D6D6D"/>
        </w:rPr>
        <w:t xml:space="preserve"/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PROFESSIONAL SUMMARY</w:t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Senior Web Designer and Front-End Developer with 5+ years of experience crafting modern, user-centered websites for businesses across diverse industries. Combines strong UI/UX design sensibility with hands-on front-end development to deliver responsive, high-performing digital products that drive measurable business results. Skilled in SEO optimization, website performance tuning, and integrating AI-powered features — including intelligent chat assistants and workflow automation — into client websites. Equally accomplished in brand identity and graphic design, translating business goals into cohesive visual experiences from concept through deployment. Holds a Bachelor of Pharmacy from Kenyatta University; rather than pursue clinical practice, chose to channel that analytical, detail-driven training into technology and digital product design, bringing a rare blend of scientific rigor and creative execution to every project. Known for clear client communication, proactive problem-solving, and a consultative approach that turns technical complexity into practical, business-focused web solutions.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CORE COMPETENCIES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Responsive Web Design • UI/UX Design • Landing Page Design • Website Redesign • SEO Optimization • Website Performance • AI Website Integration • E-Commerce Development • Brand Identity • Graphic Design • CMS Development • WordPress • Firebase • Modern JavaScript • Accessibility • Cross-browser Compatibility • Website Maintenance • Client Consultation • Digital Strategy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TECHNICAL SKILLS</w:t>
      </w:r>
    </w:p>
    <w:p>
      <w:pPr>
        <w:jc w:val="both"/>
        <w:spacing w:after="4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Frontend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HTML5, CSS3, JavaScript (ES6), TypeScript, React, Next.js, Tailwind CSS, Bootstrap</w:t>
      </w:r>
    </w:p>
    <w:p>
      <w:pPr>
        <w:jc w:val="both"/>
        <w:spacing w:after="4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Backend &amp; CMS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Firebase, Node.js, REST APIs, PHP, WordPress, WooCommerce, Webflow</w:t>
      </w:r>
    </w:p>
    <w:p>
      <w:pPr>
        <w:jc w:val="both"/>
        <w:spacing w:after="4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SEO &amp; Performance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Technical SEO, On-page SEO, Google Analytics, Performance Optimization</w:t>
      </w:r>
    </w:p>
    <w:p>
      <w:pPr>
        <w:jc w:val="both"/>
        <w:spacing w:after="4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Design Tools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Figma, Adobe Illustrator, Adobe Photoshop, Canva</w:t>
      </w:r>
    </w:p>
    <w:p>
      <w:pPr>
        <w:jc w:val="both"/>
        <w:spacing w:after="4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Development Tools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Visual Studio Code, Git, GitHub, Firebase Studio, GitHub Copilot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WORK EXPERIENCE</w:t>
      </w:r>
    </w:p>
    <w:p>
      <w:pPr/>
      <w:r>
        <w:rPr>
          <w:rFonts w:ascii="Arial" w:hAnsi="Arial" w:cs="Arial"/>
          <w:sz w:val="30"/>
          <w:sz-cs w:val="30"/>
          <w:b/>
          <w:spacing w:val="0"/>
          <w:color w:val="0D121F"/>
        </w:rPr>
        <w:t xml:space="preserve">Senior Web Designer &amp; Front-End Developer</w:t>
      </w:r>
    </w:p>
    <w:p>
      <w:pPr>
        <w:jc w:val="both"/>
        <w:spacing w:after="80"/>
      </w:pP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>Elite Designs Kenya </w:t>
      </w:r>
      <w:r>
        <w:rPr>
          <w:rFonts w:ascii="Arial" w:hAnsi="Arial" w:cs="Arial"/>
          <w:sz w:val="26"/>
          <w:sz-cs w:val="26"/>
          <w:b/>
          <w:spacing w:val="0"/>
          <w:color w:val="526078"/>
        </w:rPr>
        <w:t xml:space="preserve">  |   2020 – Present</w:t>
      </w: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/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Responsibilities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/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Design responsive websites for businesses across multiple industries.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Develop custom business websites using modern web technologies.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Optimize websites for SEO, speed and mobile usability.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Design complete digital branding assets including logos, flyers and marketing materials.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Integrate AI-powered features into websites, including intelligent chat assistants and workflow automation.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Collaborate directly with clients from concept through deployment.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Maintain long-term client websites and implement continuous improvements.</w:t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Achievements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/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Successfully delivered numerous commercial websites across varied industries.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Increased client online visibility through SEO-ready, performance-optimized designs.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Improved business conversion rates through optimized user experiences.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ADDITIONAL EXPERIENCE</w:t>
      </w:r>
    </w:p>
    <w:p>
      <w:pPr/>
      <w:r>
        <w:rPr>
          <w:rFonts w:ascii="Arial" w:hAnsi="Arial" w:cs="Arial"/>
          <w:sz w:val="30"/>
          <w:sz-cs w:val="30"/>
          <w:b/>
          <w:spacing w:val="0"/>
          <w:color w:val="0D121F"/>
        </w:rPr>
        <w:t xml:space="preserve">Pharmaceutical Practice &amp; Clinical Attachment</w:t>
      </w:r>
    </w:p>
    <w:p>
      <w:pPr>
        <w:jc w:val="both"/>
        <w:spacing w:after="80"/>
      </w:pP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>Hospital &amp; Community Pharmacy Settings </w:t>
      </w:r>
      <w:r>
        <w:rPr>
          <w:rFonts w:ascii="Arial" w:hAnsi="Arial" w:cs="Arial"/>
          <w:sz w:val="26"/>
          <w:sz-cs w:val="26"/>
          <w:b/>
          <w:spacing w:val="0"/>
          <w:color w:val="526078"/>
        </w:rPr>
        <w:t xml:space="preserve">  |   2018 – 2024</w:t>
      </w: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/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Gained hands-on experience through hospital attachment, community pharmacy practice and clinical internship — including dispensing, patient counselling and inventory management.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Developed strong healthcare communication and client-facing service skills through direct patient interaction.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Built a precision-driven, compliance-focused attention to detail — now applied to technical and design problem-solving.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SELECTED PROJECTS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Xclusive Tech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Company website showcasing AI-powered web solutions, branding and digital services.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Batteriq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Modern corporate website emphasizing responsive design and performance optimization.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Tenders Access Hub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Business platform providing streamlined access to procurement opportunities.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Born2Fro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Lifestyle and e-commerce website with modern branding and responsive shopping experience.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Vape Collective Kenya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Premium e-commerce website featuring product management and optimized user experience.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IPTV Nairobi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Streaming services website designed for high performance and modern customer acquisition.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TERIA NGO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Community organization website focusing on empowerment initiatives, events and donor engagement.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Solara Properties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Luxury real estate concept showcasing modern UI/UX and premium property presentation.</w:t>
      </w:r>
    </w:p>
    <w:p>
      <w:pPr>
        <w:ind w:left="720" w:first-line="-720"/>
        <w:spacing w:after="60"/>
      </w:pPr>
      <w:r>
        <w:rPr>
          <w:rFonts w:ascii="Arial" w:hAnsi="Arial" w:cs="Arial"/>
          <w:sz w:val="29"/>
          <w:sz-cs w:val="29"/>
          <w:b/>
          <w:color w:val="171E2D"/>
        </w:rPr>
        <w:t xml:space="preserve"/>
        <w:tab/>
        <w:t xml:space="preserve">•</w:t>
        <w:tab/>
        <w:t xml:space="preserve"/>
      </w:r>
      <w:r>
        <w:rPr>
          <w:rFonts w:ascii="Arial" w:hAnsi="Arial" w:cs="Arial"/>
          <w:sz w:val="29"/>
          <w:sz-cs w:val="29"/>
          <w:b/>
          <w:spacing w:val="0"/>
          <w:color w:val="171E2D"/>
        </w:rPr>
        <w:t xml:space="preserve">K-BIAN</w:t>
      </w:r>
      <w:r>
        <w:rPr>
          <w:rFonts w:ascii="Arial" w:hAnsi="Arial" w:cs="Arial"/>
          <w:sz w:val="29"/>
          <w:sz-cs w:val="29"/>
          <w:spacing w:val="0"/>
          <w:color w:val="171E2D"/>
        </w:rPr>
        <w:t xml:space="preserve"> — Corporate website featuring professional branding and business-focused design.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EDUCATION</w:t>
      </w:r>
    </w:p>
    <w:p>
      <w:pPr/>
      <w:r>
        <w:rPr>
          <w:rFonts w:ascii="Arial" w:hAnsi="Arial" w:cs="Arial"/>
          <w:sz w:val="30"/>
          <w:sz-cs w:val="30"/>
          <w:b/>
          <w:spacing w:val="0"/>
          <w:color w:val="0D121F"/>
        </w:rPr>
        <w:t xml:space="preserve">Bachelor of Pharmacy (B.Pharm)</w:t>
      </w:r>
    </w:p>
    <w:p>
      <w:pPr>
        <w:jc w:val="both"/>
        <w:spacing w:after="80"/>
      </w:pP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>Kenyatta University </w:t>
      </w:r>
      <w:r>
        <w:rPr>
          <w:rFonts w:ascii="Arial" w:hAnsi="Arial" w:cs="Arial"/>
          <w:sz w:val="26"/>
          <w:sz-cs w:val="26"/>
          <w:b/>
          <w:spacing w:val="0"/>
          <w:color w:val="526078"/>
        </w:rPr>
        <w:t xml:space="preserve">  |   2018 – 2024</w:t>
      </w:r>
      <w:r>
        <w:rPr>
          <w:rFonts w:ascii="Arial" w:hAnsi="Arial" w:cs="Arial"/>
          <w:sz w:val="29"/>
          <w:sz-cs w:val="29"/>
          <w:b/>
          <w:spacing w:val="0"/>
          <w:color w:val="1D48E6"/>
        </w:rPr>
        <w:t xml:space="preserve"/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This rigorous scientific program strengthened analytical thinking, research methodology, problem-solving and attention to detail — skills now applied directly to technical and design work.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PROFESSIONAL DEVELOPMENT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Modern Web Design, Responsive Web Development, JavaScript, React, UI/UX Design, Graphic Design, SEO, WordPress Development, AI-assisted Development, Git &amp; GitHub, Digital Branding</w:t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Developed through accredited online learning platforms, hands-on professional practice and continuous self-directed learning.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SOFT SKILLS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Problem Solving, Communication, Leadership, Time Management, Creativity, Attention to Detail, Client Relationship Management, Project Planning, Adaptability, Critical Thinking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LANGUAGES</w:t>
      </w:r>
    </w:p>
    <w:p>
      <w:pPr>
        <w:jc w:val="both"/>
        <w:spacing w:after="12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English (Fluent), Swahili (Fluent)</w:t>
      </w:r>
    </w:p>
    <w:p>
      <w:pPr>
        <w:spacing w:after="160"/>
      </w:pPr>
      <w:r>
        <w:rPr>
          <w:rFonts w:ascii="Arial" w:hAnsi="Arial" w:cs="Arial"/>
          <w:sz w:val="33"/>
          <w:sz-cs w:val="33"/>
          <w:b/>
          <w:spacing w:val="0"/>
          <w:color w:val="1D48E6"/>
        </w:rPr>
        <w:t xml:space="preserve">REFERENCES</w:t>
      </w:r>
    </w:p>
    <w:p>
      <w:pPr>
        <w:jc w:val="both"/>
        <w:spacing w:after="160"/>
      </w:pPr>
      <w:r>
        <w:rPr>
          <w:rFonts w:ascii="Arial" w:hAnsi="Arial" w:cs="Arial"/>
          <w:sz w:val="29"/>
          <w:sz-cs w:val="29"/>
          <w:spacing w:val="0"/>
          <w:color w:val="171E2D"/>
        </w:rPr>
        <w:t xml:space="preserve">Available upon request.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